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F990A" w14:textId="77777777" w:rsidR="00646617" w:rsidRPr="00F322BC" w:rsidRDefault="00646617" w:rsidP="00646617">
      <w:pPr>
        <w:jc w:val="center"/>
        <w:rPr>
          <w:rFonts w:ascii="Calibri" w:hAnsi="Calibri"/>
          <w:b/>
          <w:sz w:val="44"/>
          <w:szCs w:val="44"/>
        </w:rPr>
      </w:pPr>
      <w:bookmarkStart w:id="0" w:name="_GoBack"/>
      <w:bookmarkEnd w:id="0"/>
      <w:r w:rsidRPr="00F322BC">
        <w:rPr>
          <w:rFonts w:ascii="Calibri" w:hAnsi="Calibri"/>
          <w:b/>
          <w:sz w:val="44"/>
          <w:szCs w:val="44"/>
        </w:rPr>
        <w:t>USGS STANDARD EQUIPMENT INSTALLATION PLAN</w:t>
      </w:r>
    </w:p>
    <w:p w14:paraId="192F990B" w14:textId="77777777" w:rsidR="00646617" w:rsidRDefault="00646617" w:rsidP="00646617">
      <w:pPr>
        <w:jc w:val="center"/>
        <w:rPr>
          <w:rFonts w:ascii="Calibri" w:hAnsi="Calibri"/>
          <w:b/>
          <w:sz w:val="24"/>
        </w:rPr>
      </w:pPr>
    </w:p>
    <w:p w14:paraId="192F990C" w14:textId="77777777" w:rsidR="00646617" w:rsidRPr="00D76462" w:rsidRDefault="00646617" w:rsidP="00646617">
      <w:pPr>
        <w:jc w:val="center"/>
        <w:rPr>
          <w:rFonts w:ascii="Calibri" w:hAnsi="Calibri"/>
          <w:b/>
          <w:sz w:val="24"/>
        </w:rPr>
      </w:pPr>
      <w:r w:rsidRPr="00D76462">
        <w:rPr>
          <w:rFonts w:ascii="Calibri" w:hAnsi="Calibri"/>
          <w:b/>
          <w:sz w:val="24"/>
        </w:rPr>
        <w:t xml:space="preserve">(TYPE OF </w:t>
      </w:r>
      <w:r>
        <w:rPr>
          <w:rFonts w:ascii="Calibri" w:hAnsi="Calibri"/>
          <w:b/>
          <w:sz w:val="24"/>
        </w:rPr>
        <w:t>INSTALLATION</w:t>
      </w:r>
      <w:r w:rsidRPr="00D76462">
        <w:rPr>
          <w:rFonts w:ascii="Calibri" w:hAnsi="Calibri"/>
          <w:b/>
          <w:sz w:val="24"/>
        </w:rPr>
        <w:t>)</w:t>
      </w:r>
    </w:p>
    <w:p w14:paraId="192F990D" w14:textId="77777777" w:rsidR="00646617" w:rsidRPr="00D76462" w:rsidRDefault="00646617" w:rsidP="00646617">
      <w:pPr>
        <w:jc w:val="center"/>
        <w:rPr>
          <w:rFonts w:ascii="Calibri" w:hAnsi="Calibri"/>
          <w:b/>
          <w:bCs/>
          <w:sz w:val="24"/>
          <w:szCs w:val="24"/>
        </w:rPr>
      </w:pPr>
      <w:r>
        <w:rPr>
          <w:rFonts w:ascii="Calibri" w:hAnsi="Calibri"/>
          <w:b/>
          <w:bCs/>
          <w:sz w:val="24"/>
          <w:szCs w:val="24"/>
        </w:rPr>
        <w:t>(ROUTE</w:t>
      </w:r>
      <w:r w:rsidRPr="00D76462">
        <w:rPr>
          <w:rFonts w:ascii="Calibri" w:hAnsi="Calibri"/>
          <w:b/>
          <w:bCs/>
          <w:sz w:val="24"/>
          <w:szCs w:val="24"/>
        </w:rPr>
        <w:t>)  OVER (WATERBODY)</w:t>
      </w:r>
    </w:p>
    <w:p w14:paraId="192F990E" w14:textId="77777777" w:rsidR="00646617" w:rsidRDefault="00646617" w:rsidP="00646617">
      <w:pPr>
        <w:jc w:val="center"/>
        <w:rPr>
          <w:rFonts w:ascii="Calibri" w:hAnsi="Calibri"/>
          <w:b/>
          <w:bCs/>
          <w:sz w:val="24"/>
          <w:szCs w:val="24"/>
        </w:rPr>
      </w:pPr>
      <w:r>
        <w:rPr>
          <w:rFonts w:ascii="Calibri" w:hAnsi="Calibri"/>
          <w:b/>
          <w:bCs/>
          <w:sz w:val="24"/>
          <w:szCs w:val="24"/>
        </w:rPr>
        <w:t>(PARTNERING AGENCY)</w:t>
      </w:r>
    </w:p>
    <w:p w14:paraId="192F990F" w14:textId="77777777" w:rsidR="00646617" w:rsidRPr="00D76462" w:rsidRDefault="00646617" w:rsidP="00646617">
      <w:pPr>
        <w:jc w:val="center"/>
        <w:rPr>
          <w:rFonts w:ascii="Calibri" w:hAnsi="Calibri"/>
          <w:b/>
          <w:sz w:val="24"/>
        </w:rPr>
      </w:pPr>
      <w:r>
        <w:rPr>
          <w:rFonts w:ascii="Calibri" w:hAnsi="Calibri"/>
          <w:b/>
          <w:bCs/>
          <w:sz w:val="24"/>
          <w:szCs w:val="24"/>
        </w:rPr>
        <w:t>(Latitude, Longitude)</w:t>
      </w:r>
    </w:p>
    <w:p w14:paraId="192F9910" w14:textId="77777777" w:rsidR="00646617" w:rsidRPr="00D76462" w:rsidRDefault="00646617" w:rsidP="00646617">
      <w:pPr>
        <w:jc w:val="center"/>
        <w:rPr>
          <w:rFonts w:ascii="Calibri" w:hAnsi="Calibri"/>
          <w:b/>
          <w:sz w:val="24"/>
        </w:rPr>
      </w:pPr>
    </w:p>
    <w:p w14:paraId="192F9911" w14:textId="77777777" w:rsidR="00646617" w:rsidRPr="00D76462" w:rsidRDefault="00646617" w:rsidP="00646617">
      <w:pPr>
        <w:jc w:val="center"/>
        <w:rPr>
          <w:rFonts w:ascii="Calibri" w:hAnsi="Calibri"/>
          <w:b/>
          <w:sz w:val="24"/>
        </w:rPr>
      </w:pPr>
      <w:r w:rsidRPr="00D76462">
        <w:rPr>
          <w:rFonts w:ascii="Calibri" w:hAnsi="Calibri"/>
          <w:b/>
          <w:sz w:val="24"/>
        </w:rPr>
        <w:t>(COUNTY NAME)  COUNTY, SOUTH CAROLINA</w:t>
      </w:r>
    </w:p>
    <w:p w14:paraId="192F9912" w14:textId="77777777" w:rsidR="00646617" w:rsidRPr="00D76462" w:rsidRDefault="00646617" w:rsidP="00646617">
      <w:pPr>
        <w:jc w:val="center"/>
        <w:rPr>
          <w:rFonts w:ascii="Calibri" w:hAnsi="Calibri"/>
          <w:b/>
          <w:bCs/>
          <w:sz w:val="24"/>
          <w:szCs w:val="24"/>
        </w:rPr>
      </w:pPr>
      <w:r w:rsidRPr="00D76462">
        <w:rPr>
          <w:noProof/>
        </w:rPr>
        <mc:AlternateContent>
          <mc:Choice Requires="wps">
            <w:drawing>
              <wp:anchor distT="0" distB="0" distL="114300" distR="114300" simplePos="0" relativeHeight="251664384" behindDoc="0" locked="0" layoutInCell="1" allowOverlap="1" wp14:anchorId="192F9963" wp14:editId="192F9964">
                <wp:simplePos x="0" y="0"/>
                <wp:positionH relativeFrom="column">
                  <wp:posOffset>149087</wp:posOffset>
                </wp:positionH>
                <wp:positionV relativeFrom="paragraph">
                  <wp:posOffset>94615</wp:posOffset>
                </wp:positionV>
                <wp:extent cx="5524500" cy="41148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4114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F48AD63" id="Rectangle 11" o:spid="_x0000_s1026" style="position:absolute;margin-left:11.75pt;margin-top:7.45pt;width:435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" filled="f" strokecolor="windowText" strokeweight="2pt">
                <v:path arrowok="t"/>
                <v:textbox style="mso-fit-shape-to-text:t"/>
              </v:rect>
            </w:pict>
          </mc:Fallback>
        </mc:AlternateContent>
      </w:r>
    </w:p>
    <w:p w14:paraId="192F9913" w14:textId="77777777" w:rsidR="00646617" w:rsidRPr="00D76462" w:rsidRDefault="00646617" w:rsidP="00646617">
      <w:pPr>
        <w:jc w:val="center"/>
        <w:rPr>
          <w:rFonts w:ascii="Calibri" w:hAnsi="Calibri"/>
          <w:b/>
          <w:sz w:val="24"/>
        </w:rPr>
      </w:pPr>
    </w:p>
    <w:p w14:paraId="192F9914" w14:textId="77777777" w:rsidR="00646617" w:rsidRPr="00D76462" w:rsidRDefault="00646617" w:rsidP="00646617">
      <w:pPr>
        <w:jc w:val="center"/>
        <w:rPr>
          <w:b/>
          <w:sz w:val="24"/>
        </w:rPr>
      </w:pPr>
    </w:p>
    <w:p w14:paraId="192F9915" w14:textId="77777777" w:rsidR="00646617" w:rsidRPr="00D76462" w:rsidRDefault="00646617" w:rsidP="00646617">
      <w:pPr>
        <w:jc w:val="center"/>
        <w:rPr>
          <w:b/>
          <w:sz w:val="24"/>
        </w:rPr>
      </w:pPr>
    </w:p>
    <w:p w14:paraId="192F9916" w14:textId="77777777" w:rsidR="00646617" w:rsidRPr="00D76462" w:rsidRDefault="00646617" w:rsidP="00646617">
      <w:pPr>
        <w:jc w:val="center"/>
        <w:rPr>
          <w:b/>
          <w:sz w:val="24"/>
        </w:rPr>
      </w:pPr>
    </w:p>
    <w:p w14:paraId="192F9917" w14:textId="77777777" w:rsidR="00646617" w:rsidRPr="00D76462" w:rsidRDefault="00646617" w:rsidP="00646617">
      <w:pPr>
        <w:jc w:val="center"/>
        <w:rPr>
          <w:b/>
          <w:sz w:val="24"/>
        </w:rPr>
      </w:pPr>
    </w:p>
    <w:p w14:paraId="192F9918" w14:textId="77777777" w:rsidR="00646617" w:rsidRPr="00D76462" w:rsidRDefault="00646617" w:rsidP="00646617">
      <w:pPr>
        <w:jc w:val="center"/>
        <w:rPr>
          <w:b/>
          <w:sz w:val="24"/>
        </w:rPr>
      </w:pPr>
    </w:p>
    <w:p w14:paraId="192F9919" w14:textId="77777777" w:rsidR="00646617" w:rsidRPr="00D76462" w:rsidRDefault="00646617" w:rsidP="00646617">
      <w:pPr>
        <w:jc w:val="center"/>
        <w:rPr>
          <w:b/>
          <w:sz w:val="24"/>
        </w:rPr>
      </w:pPr>
    </w:p>
    <w:p w14:paraId="192F991A" w14:textId="77777777" w:rsidR="00646617" w:rsidRPr="00D76462" w:rsidRDefault="00646617" w:rsidP="00646617">
      <w:pPr>
        <w:jc w:val="center"/>
        <w:rPr>
          <w:b/>
          <w:sz w:val="24"/>
        </w:rPr>
      </w:pPr>
    </w:p>
    <w:p w14:paraId="192F991B" w14:textId="77777777" w:rsidR="00646617" w:rsidRPr="00D76462" w:rsidRDefault="00646617" w:rsidP="00646617">
      <w:pPr>
        <w:jc w:val="center"/>
        <w:rPr>
          <w:b/>
          <w:sz w:val="24"/>
        </w:rPr>
      </w:pPr>
    </w:p>
    <w:p w14:paraId="192F991C" w14:textId="77777777" w:rsidR="00646617" w:rsidRPr="00D76462" w:rsidRDefault="00646617" w:rsidP="00646617">
      <w:pPr>
        <w:jc w:val="center"/>
        <w:rPr>
          <w:b/>
          <w:sz w:val="24"/>
        </w:rPr>
      </w:pPr>
      <w:r w:rsidRPr="00D76462">
        <w:rPr>
          <w:noProof/>
        </w:rPr>
        <mc:AlternateContent>
          <mc:Choice Requires="wps">
            <w:drawing>
              <wp:anchor distT="0" distB="0" distL="114300" distR="114300" simplePos="0" relativeHeight="251666432" behindDoc="0" locked="0" layoutInCell="1" allowOverlap="1" wp14:anchorId="192F9965" wp14:editId="192F9966">
                <wp:simplePos x="0" y="0"/>
                <wp:positionH relativeFrom="column">
                  <wp:posOffset>1190625</wp:posOffset>
                </wp:positionH>
                <wp:positionV relativeFrom="paragraph">
                  <wp:posOffset>111125</wp:posOffset>
                </wp:positionV>
                <wp:extent cx="3552825" cy="3714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371475"/>
                        </a:xfrm>
                        <a:prstGeom prst="rect">
                          <a:avLst/>
                        </a:prstGeom>
                        <a:solidFill>
                          <a:sysClr val="window" lastClr="FFFFFF"/>
                        </a:solidFill>
                        <a:ln w="6350">
                          <a:noFill/>
                        </a:ln>
                        <a:effectLst/>
                      </wps:spPr>
                      <wps:txbx>
                        <w:txbxContent>
                          <w:p w14:paraId="192F9977" w14:textId="77777777" w:rsidR="00646617" w:rsidRPr="00250A2C" w:rsidRDefault="00646617" w:rsidP="00646617">
                            <w:pPr>
                              <w:rPr>
                                <w:sz w:val="36"/>
                              </w:rPr>
                            </w:pPr>
                            <w:r w:rsidRPr="00250A2C">
                              <w:rPr>
                                <w:sz w:val="36"/>
                              </w:rPr>
                              <w:t>(INSERT PICTURE OF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F9965" id="_x0000_t202" coordsize="21600,21600" o:spt="202" path="m,l,21600r21600,l21600,xe">
                <v:stroke joinstyle="miter"/>
                <v:path gradientshapeok="t" o:connecttype="rect"/>
              </v:shapetype>
              <v:shape id="Text Box 12" o:spid="_x0000_s1026" type="#_x0000_t202" style="position:absolute;left:0;text-align:left;margin-left:93.75pt;margin-top:8.75pt;width:279.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" fillcolor="window" stroked="f" strokeweight=".5pt">
                <v:path arrowok="t"/>
                <v:textbox>
                  <w:txbxContent>
                    <w:p w14:paraId="192F9977" w14:textId="77777777" w:rsidR="00646617" w:rsidRPr="00250A2C" w:rsidRDefault="00646617" w:rsidP="00646617">
                      <w:pPr>
                        <w:rPr>
                          <w:sz w:val="36"/>
                        </w:rPr>
                      </w:pPr>
                      <w:r w:rsidRPr="00250A2C">
                        <w:rPr>
                          <w:sz w:val="36"/>
                        </w:rPr>
                        <w:t>(INSERT PICTURE OF PROJECT)</w:t>
                      </w:r>
                    </w:p>
                  </w:txbxContent>
                </v:textbox>
              </v:shape>
            </w:pict>
          </mc:Fallback>
        </mc:AlternateContent>
      </w:r>
    </w:p>
    <w:p w14:paraId="192F991D" w14:textId="77777777" w:rsidR="00646617" w:rsidRPr="00D76462" w:rsidRDefault="00646617" w:rsidP="00646617">
      <w:pPr>
        <w:jc w:val="center"/>
        <w:rPr>
          <w:b/>
          <w:sz w:val="24"/>
        </w:rPr>
      </w:pPr>
    </w:p>
    <w:p w14:paraId="192F991E" w14:textId="77777777" w:rsidR="00646617" w:rsidRPr="00D76462" w:rsidRDefault="00646617" w:rsidP="00646617">
      <w:pPr>
        <w:jc w:val="center"/>
        <w:rPr>
          <w:b/>
          <w:sz w:val="24"/>
        </w:rPr>
      </w:pPr>
    </w:p>
    <w:p w14:paraId="192F991F" w14:textId="77777777" w:rsidR="00646617" w:rsidRPr="00D76462" w:rsidRDefault="00646617" w:rsidP="00646617">
      <w:pPr>
        <w:jc w:val="center"/>
        <w:rPr>
          <w:b/>
          <w:sz w:val="24"/>
        </w:rPr>
      </w:pPr>
    </w:p>
    <w:p w14:paraId="192F9920" w14:textId="77777777" w:rsidR="00646617" w:rsidRPr="00D76462" w:rsidRDefault="00646617" w:rsidP="00646617">
      <w:pPr>
        <w:jc w:val="center"/>
        <w:rPr>
          <w:b/>
          <w:sz w:val="24"/>
        </w:rPr>
      </w:pPr>
    </w:p>
    <w:p w14:paraId="192F9921" w14:textId="77777777" w:rsidR="00646617" w:rsidRPr="00D76462" w:rsidRDefault="00646617" w:rsidP="00646617">
      <w:pPr>
        <w:jc w:val="center"/>
        <w:rPr>
          <w:b/>
          <w:sz w:val="24"/>
        </w:rPr>
      </w:pPr>
    </w:p>
    <w:p w14:paraId="192F9922" w14:textId="77777777" w:rsidR="00646617" w:rsidRPr="00D76462" w:rsidRDefault="00646617" w:rsidP="00646617">
      <w:pPr>
        <w:jc w:val="center"/>
        <w:rPr>
          <w:b/>
          <w:sz w:val="24"/>
        </w:rPr>
      </w:pPr>
    </w:p>
    <w:p w14:paraId="192F9923" w14:textId="77777777" w:rsidR="00646617" w:rsidRPr="00D76462" w:rsidRDefault="00646617" w:rsidP="00646617">
      <w:pPr>
        <w:jc w:val="center"/>
        <w:rPr>
          <w:b/>
          <w:sz w:val="24"/>
        </w:rPr>
      </w:pPr>
    </w:p>
    <w:p w14:paraId="192F9924" w14:textId="77777777" w:rsidR="00646617" w:rsidRPr="00D76462" w:rsidRDefault="00646617" w:rsidP="00646617">
      <w:pPr>
        <w:jc w:val="center"/>
        <w:rPr>
          <w:b/>
          <w:sz w:val="24"/>
        </w:rPr>
      </w:pPr>
    </w:p>
    <w:p w14:paraId="192F9925" w14:textId="77777777" w:rsidR="00646617" w:rsidRPr="00D76462" w:rsidRDefault="00646617" w:rsidP="00646617">
      <w:pPr>
        <w:jc w:val="center"/>
        <w:rPr>
          <w:b/>
          <w:sz w:val="24"/>
        </w:rPr>
      </w:pPr>
    </w:p>
    <w:p w14:paraId="192F9926" w14:textId="77777777" w:rsidR="00646617" w:rsidRPr="00D76462" w:rsidRDefault="00646617" w:rsidP="00646617">
      <w:pPr>
        <w:jc w:val="center"/>
        <w:rPr>
          <w:b/>
          <w:sz w:val="24"/>
        </w:rPr>
      </w:pPr>
    </w:p>
    <w:p w14:paraId="192F9927" w14:textId="77777777" w:rsidR="00646617" w:rsidRPr="00D76462" w:rsidRDefault="00646617" w:rsidP="00646617">
      <w:pPr>
        <w:jc w:val="center"/>
        <w:rPr>
          <w:b/>
          <w:sz w:val="24"/>
        </w:rPr>
      </w:pPr>
    </w:p>
    <w:p w14:paraId="192F9928" w14:textId="77777777" w:rsidR="00646617" w:rsidRPr="00D76462" w:rsidRDefault="00646617" w:rsidP="00646617">
      <w:pPr>
        <w:jc w:val="center"/>
        <w:rPr>
          <w:b/>
          <w:sz w:val="24"/>
        </w:rPr>
      </w:pPr>
    </w:p>
    <w:p w14:paraId="192F9929" w14:textId="77777777" w:rsidR="00646617" w:rsidRPr="00D76462" w:rsidRDefault="00646617" w:rsidP="00646617">
      <w:pPr>
        <w:jc w:val="center"/>
        <w:rPr>
          <w:b/>
          <w:sz w:val="24"/>
        </w:rPr>
      </w:pPr>
    </w:p>
    <w:p w14:paraId="192F992A" w14:textId="77777777" w:rsidR="00646617" w:rsidRPr="00D76462" w:rsidRDefault="00646617" w:rsidP="00646617">
      <w:pPr>
        <w:jc w:val="center"/>
        <w:rPr>
          <w:rFonts w:ascii="Calibri" w:hAnsi="Calibri"/>
          <w:b/>
          <w:sz w:val="24"/>
        </w:rPr>
      </w:pPr>
    </w:p>
    <w:p w14:paraId="192F992B" w14:textId="77777777" w:rsidR="00646617" w:rsidRPr="00D76462" w:rsidRDefault="00646617" w:rsidP="00646617">
      <w:pPr>
        <w:jc w:val="center"/>
        <w:rPr>
          <w:rFonts w:ascii="Calibri" w:hAnsi="Calibri"/>
          <w:b/>
          <w:sz w:val="24"/>
        </w:rPr>
      </w:pPr>
      <w:r w:rsidRPr="00D76462">
        <w:rPr>
          <w:noProof/>
        </w:rPr>
        <w:drawing>
          <wp:anchor distT="0" distB="0" distL="114300" distR="114300" simplePos="0" relativeHeight="251665408" behindDoc="1" locked="0" layoutInCell="1" allowOverlap="1" wp14:anchorId="192F9967" wp14:editId="192F9968">
            <wp:simplePos x="0" y="0"/>
            <wp:positionH relativeFrom="column">
              <wp:posOffset>4928235</wp:posOffset>
            </wp:positionH>
            <wp:positionV relativeFrom="paragraph">
              <wp:posOffset>8054975</wp:posOffset>
            </wp:positionV>
            <wp:extent cx="2226945" cy="1312545"/>
            <wp:effectExtent l="0" t="0" r="1905" b="1905"/>
            <wp:wrapNone/>
            <wp:docPr id="2" name="Picture 2" descr="r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69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62">
        <w:rPr>
          <w:rFonts w:ascii="Calibri" w:hAnsi="Calibri"/>
          <w:b/>
          <w:sz w:val="24"/>
        </w:rPr>
        <w:t>(Date)</w:t>
      </w:r>
    </w:p>
    <w:p w14:paraId="192F992C" w14:textId="77777777" w:rsidR="00646617" w:rsidRDefault="00646617" w:rsidP="00646617">
      <w:pPr>
        <w:jc w:val="center"/>
        <w:rPr>
          <w:rFonts w:ascii="Calibri" w:hAnsi="Calibri"/>
          <w:b/>
          <w:sz w:val="24"/>
        </w:rPr>
      </w:pPr>
      <w:r w:rsidRPr="00D76462">
        <w:rPr>
          <w:rFonts w:ascii="Calibri" w:hAnsi="Calibri"/>
          <w:b/>
          <w:sz w:val="24"/>
        </w:rPr>
        <w:t>Prepared by: (Name)</w:t>
      </w:r>
    </w:p>
    <w:p w14:paraId="192F992D" w14:textId="77777777" w:rsidR="00646617" w:rsidRDefault="00646617" w:rsidP="00646617">
      <w:pPr>
        <w:jc w:val="center"/>
        <w:rPr>
          <w:rFonts w:ascii="Calibri" w:eastAsia="MS Gothic" w:hAnsi="Calibri"/>
          <w:b/>
          <w:bCs/>
          <w:color w:val="1F497D"/>
          <w:sz w:val="24"/>
          <w:szCs w:val="24"/>
          <w:lang w:eastAsia="ja-JP"/>
        </w:rPr>
      </w:pPr>
      <w:r>
        <w:rPr>
          <w:rFonts w:ascii="Calibri" w:hAnsi="Calibri"/>
          <w:b/>
          <w:sz w:val="24"/>
        </w:rPr>
        <w:t>(Contact Information)</w:t>
      </w:r>
    </w:p>
    <w:p w14:paraId="192F992E" w14:textId="77777777" w:rsidR="00646617" w:rsidRDefault="00646617" w:rsidP="00646617">
      <w:pPr>
        <w:jc w:val="center"/>
        <w:outlineLvl w:val="0"/>
        <w:rPr>
          <w:rFonts w:ascii="Calibri" w:eastAsia="MS Gothic" w:hAnsi="Calibri"/>
          <w:b/>
          <w:bCs/>
          <w:color w:val="1F497D"/>
          <w:sz w:val="24"/>
          <w:szCs w:val="24"/>
          <w:lang w:eastAsia="ja-JP"/>
        </w:rPr>
      </w:pPr>
    </w:p>
    <w:p w14:paraId="192F992F" w14:textId="77777777" w:rsidR="00646617" w:rsidRDefault="00646617" w:rsidP="00646617">
      <w:pPr>
        <w:jc w:val="center"/>
        <w:outlineLvl w:val="0"/>
        <w:rPr>
          <w:rFonts w:ascii="Calibri" w:eastAsia="MS Gothic" w:hAnsi="Calibri"/>
          <w:b/>
          <w:bCs/>
          <w:color w:val="1F497D"/>
          <w:sz w:val="24"/>
          <w:szCs w:val="24"/>
          <w:lang w:eastAsia="ja-JP"/>
        </w:rPr>
      </w:pPr>
    </w:p>
    <w:p w14:paraId="192F9930" w14:textId="77777777" w:rsidR="00646617" w:rsidRDefault="00033668" w:rsidP="00F322BC">
      <w:pPr>
        <w:jc w:val="center"/>
        <w:rPr>
          <w:rFonts w:ascii="Calibri" w:hAnsi="Calibri"/>
          <w:b/>
          <w:sz w:val="44"/>
          <w:szCs w:val="44"/>
          <w:u w:val="single"/>
        </w:rPr>
      </w:pPr>
      <w:r>
        <w:rPr>
          <w:rFonts w:ascii="Calibri" w:eastAsia="MS Gothic" w:hAnsi="Calibri"/>
          <w:b/>
          <w:bCs/>
          <w:noProof/>
          <w:sz w:val="24"/>
          <w:szCs w:val="24"/>
        </w:rPr>
        <w:drawing>
          <wp:inline distT="0" distB="0" distL="0" distR="0" wp14:anchorId="192F9969" wp14:editId="192F996A">
            <wp:extent cx="1733106" cy="680482"/>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GS logo.png"/>
                    <pic:cNvPicPr/>
                  </pic:nvPicPr>
                  <pic:blipFill rotWithShape="1">
                    <a:blip r:embed="rId9">
                      <a:extLst>
                        <a:ext uri="{28A0092B-C50C-407E-A947-70E740481C1C}">
                          <a14:useLocalDpi xmlns:a14="http://schemas.microsoft.com/office/drawing/2010/main" val="0"/>
                        </a:ext>
                      </a:extLst>
                    </a:blip>
                    <a:srcRect l="8955" t="33831" r="9950" b="34328"/>
                    <a:stretch/>
                  </pic:blipFill>
                  <pic:spPr bwMode="auto">
                    <a:xfrm>
                      <a:off x="0" y="0"/>
                      <a:ext cx="1730237" cy="679356"/>
                    </a:xfrm>
                    <a:prstGeom prst="rect">
                      <a:avLst/>
                    </a:prstGeom>
                    <a:ln>
                      <a:noFill/>
                    </a:ln>
                    <a:extLst>
                      <a:ext uri="{53640926-AAD7-44D8-BBD7-CCE9431645EC}">
                        <a14:shadowObscured xmlns:a14="http://schemas.microsoft.com/office/drawing/2010/main"/>
                      </a:ext>
                    </a:extLst>
                  </pic:spPr>
                </pic:pic>
              </a:graphicData>
            </a:graphic>
          </wp:inline>
        </w:drawing>
      </w:r>
    </w:p>
    <w:p w14:paraId="192F9931" w14:textId="77777777" w:rsidR="00646617" w:rsidRDefault="00646617" w:rsidP="00F322BC">
      <w:pPr>
        <w:jc w:val="center"/>
        <w:rPr>
          <w:rFonts w:ascii="Calibri" w:hAnsi="Calibri"/>
          <w:b/>
          <w:sz w:val="44"/>
          <w:szCs w:val="44"/>
          <w:u w:val="single"/>
        </w:rPr>
      </w:pPr>
    </w:p>
    <w:p w14:paraId="192F9932" w14:textId="77777777" w:rsidR="00033668" w:rsidRDefault="00033668" w:rsidP="00033668">
      <w:pPr>
        <w:pStyle w:val="ListParagraph"/>
        <w:ind w:left="450"/>
        <w:rPr>
          <w:b/>
          <w:sz w:val="28"/>
          <w:szCs w:val="28"/>
        </w:rPr>
      </w:pPr>
    </w:p>
    <w:p w14:paraId="192F9933" w14:textId="77777777" w:rsidR="00F322BC" w:rsidRDefault="00646617" w:rsidP="00646617">
      <w:pPr>
        <w:pStyle w:val="ListParagraph"/>
        <w:numPr>
          <w:ilvl w:val="0"/>
          <w:numId w:val="1"/>
        </w:numPr>
        <w:ind w:left="450" w:hanging="450"/>
        <w:rPr>
          <w:b/>
          <w:sz w:val="28"/>
          <w:szCs w:val="28"/>
        </w:rPr>
      </w:pPr>
      <w:r w:rsidRPr="00646617">
        <w:rPr>
          <w:b/>
          <w:sz w:val="28"/>
          <w:szCs w:val="28"/>
        </w:rPr>
        <w:lastRenderedPageBreak/>
        <w:t>Scope of work</w:t>
      </w:r>
    </w:p>
    <w:p w14:paraId="192F9934" w14:textId="77777777" w:rsidR="00646617" w:rsidRDefault="00646617" w:rsidP="00646617">
      <w:pPr>
        <w:pStyle w:val="ListParagraph"/>
        <w:ind w:left="450"/>
        <w:rPr>
          <w:b/>
          <w:sz w:val="28"/>
          <w:szCs w:val="28"/>
        </w:rPr>
      </w:pPr>
    </w:p>
    <w:p w14:paraId="192F9935" w14:textId="77777777" w:rsidR="00646617" w:rsidRPr="00646617" w:rsidRDefault="00646617" w:rsidP="00646617">
      <w:pPr>
        <w:pStyle w:val="ListParagraph"/>
        <w:ind w:left="450"/>
        <w:rPr>
          <w:sz w:val="24"/>
        </w:rPr>
      </w:pPr>
      <w:r w:rsidRPr="00646617">
        <w:rPr>
          <w:sz w:val="24"/>
        </w:rPr>
        <w:t>The United States Geological Survey (USGS) has received a request from the (requesting Agency’s name) to install a (Type of Equipment) at the (Waterbody) at (Route) SC 41 near (Selected), SC in (County Name) County.  The (type of equipment) will be used to (description of use).  Other sensors will be attached to bridge as determined to be necessary.</w:t>
      </w:r>
    </w:p>
    <w:p w14:paraId="192F9936" w14:textId="77777777" w:rsidR="00646617" w:rsidRDefault="00646617" w:rsidP="00646617">
      <w:pPr>
        <w:pStyle w:val="ListParagraph"/>
        <w:ind w:left="450"/>
        <w:rPr>
          <w:b/>
          <w:sz w:val="28"/>
          <w:szCs w:val="28"/>
        </w:rPr>
      </w:pPr>
    </w:p>
    <w:p w14:paraId="192F9937" w14:textId="77777777" w:rsidR="00646617" w:rsidRDefault="00646617" w:rsidP="00646617">
      <w:pPr>
        <w:pStyle w:val="ListParagraph"/>
        <w:numPr>
          <w:ilvl w:val="0"/>
          <w:numId w:val="1"/>
        </w:numPr>
        <w:ind w:left="450" w:hanging="450"/>
        <w:rPr>
          <w:b/>
          <w:sz w:val="28"/>
          <w:szCs w:val="28"/>
        </w:rPr>
      </w:pPr>
      <w:r>
        <w:rPr>
          <w:b/>
          <w:sz w:val="28"/>
          <w:szCs w:val="28"/>
        </w:rPr>
        <w:t>Method of attachment</w:t>
      </w:r>
    </w:p>
    <w:p w14:paraId="192F9938" w14:textId="77777777" w:rsidR="00646617" w:rsidRDefault="00646617" w:rsidP="00646617">
      <w:pPr>
        <w:pStyle w:val="ListParagraph"/>
        <w:ind w:left="450"/>
        <w:rPr>
          <w:b/>
          <w:sz w:val="28"/>
          <w:szCs w:val="28"/>
        </w:rPr>
      </w:pPr>
    </w:p>
    <w:p w14:paraId="192F9939" w14:textId="77777777" w:rsidR="00F322BC" w:rsidRDefault="00646617" w:rsidP="00033668">
      <w:pPr>
        <w:pStyle w:val="ListParagraph"/>
        <w:ind w:left="450"/>
        <w:rPr>
          <w:sz w:val="24"/>
        </w:rPr>
      </w:pPr>
      <w:r w:rsidRPr="00033668">
        <w:rPr>
          <w:sz w:val="24"/>
          <w:szCs w:val="24"/>
        </w:rPr>
        <w:t xml:space="preserve">All work done by the USGS will follow their standard practices and guidance from the Bridge Maintenance Office and </w:t>
      </w:r>
      <w:r w:rsidR="00033668" w:rsidRPr="00033668">
        <w:rPr>
          <w:sz w:val="24"/>
          <w:szCs w:val="24"/>
        </w:rPr>
        <w:t xml:space="preserve">Hydraulic Design Support Office.  </w:t>
      </w:r>
      <w:r w:rsidR="00B31C7F" w:rsidRPr="00033668">
        <w:rPr>
          <w:sz w:val="24"/>
        </w:rPr>
        <w:t>The USGS will attach a water level gage and wire weight gage to the downstream barrier wall over the middle of the stream</w:t>
      </w:r>
      <w:r w:rsidR="00033668" w:rsidRPr="00033668">
        <w:rPr>
          <w:sz w:val="24"/>
        </w:rPr>
        <w:t xml:space="preserve">.  </w:t>
      </w:r>
      <w:r w:rsidR="00B31C7F" w:rsidRPr="00033668">
        <w:rPr>
          <w:sz w:val="24"/>
        </w:rPr>
        <w:t xml:space="preserve">The water level gage and wire weight gage will be attached using 4 stainless steel anchor bolts with epoxy and wire weight gage with 4 anchor bolts. All concrete attachments will be attached with wedge anchors and sealed with an epoxy sealant. All materials will be aluminum, stainless steel, or galvanized steel and weight less than 100 pounds. </w:t>
      </w:r>
    </w:p>
    <w:p w14:paraId="192F993A" w14:textId="77777777" w:rsidR="00033668" w:rsidRDefault="00033668" w:rsidP="00033668">
      <w:pPr>
        <w:rPr>
          <w:sz w:val="24"/>
        </w:rPr>
      </w:pPr>
    </w:p>
    <w:p w14:paraId="192F993B" w14:textId="77777777" w:rsidR="00033668" w:rsidRDefault="00033668" w:rsidP="00033668">
      <w:pPr>
        <w:pStyle w:val="ListParagraph"/>
        <w:numPr>
          <w:ilvl w:val="0"/>
          <w:numId w:val="1"/>
        </w:numPr>
        <w:ind w:left="450" w:hanging="450"/>
        <w:rPr>
          <w:b/>
          <w:sz w:val="28"/>
          <w:szCs w:val="28"/>
        </w:rPr>
      </w:pPr>
      <w:r>
        <w:rPr>
          <w:b/>
          <w:sz w:val="28"/>
          <w:szCs w:val="28"/>
        </w:rPr>
        <w:t>Site information</w:t>
      </w:r>
    </w:p>
    <w:p w14:paraId="192F993C" w14:textId="77777777" w:rsidR="00033668" w:rsidRDefault="00033668" w:rsidP="00033668">
      <w:pPr>
        <w:pStyle w:val="ListParagraph"/>
        <w:ind w:left="450"/>
        <w:rPr>
          <w:b/>
          <w:sz w:val="28"/>
          <w:szCs w:val="28"/>
        </w:rPr>
      </w:pPr>
    </w:p>
    <w:p w14:paraId="192F993D" w14:textId="77777777" w:rsidR="00033668" w:rsidRPr="00033668" w:rsidRDefault="00BE5BA4" w:rsidP="00033668">
      <w:pPr>
        <w:pStyle w:val="ListParagraph"/>
        <w:ind w:left="450"/>
        <w:rPr>
          <w:sz w:val="24"/>
          <w:szCs w:val="24"/>
        </w:rPr>
      </w:pPr>
      <w:r>
        <w:rPr>
          <w:sz w:val="24"/>
          <w:szCs w:val="24"/>
        </w:rPr>
        <w:t xml:space="preserve">The USGS will send SCDOT the </w:t>
      </w:r>
      <w:r w:rsidR="00033668" w:rsidRPr="00033668">
        <w:rPr>
          <w:sz w:val="24"/>
          <w:szCs w:val="24"/>
        </w:rPr>
        <w:t>datum, datum elevation, drainage area, and other elevations collected by the USGS</w:t>
      </w:r>
      <w:r>
        <w:rPr>
          <w:sz w:val="24"/>
          <w:szCs w:val="24"/>
        </w:rPr>
        <w:t xml:space="preserve"> after the installation is complete.</w:t>
      </w:r>
    </w:p>
    <w:p w14:paraId="192F993E" w14:textId="77777777" w:rsidR="00F322BC" w:rsidRDefault="00F322BC" w:rsidP="00033668">
      <w:pPr>
        <w:rPr>
          <w:rFonts w:ascii="Calibri" w:hAnsi="Calibri"/>
          <w:b/>
          <w:sz w:val="24"/>
        </w:rPr>
      </w:pPr>
    </w:p>
    <w:p w14:paraId="192F993F" w14:textId="77777777" w:rsidR="00033668" w:rsidRDefault="005E00AB" w:rsidP="00033668">
      <w:pPr>
        <w:pStyle w:val="ListParagraph"/>
        <w:numPr>
          <w:ilvl w:val="0"/>
          <w:numId w:val="1"/>
        </w:numPr>
        <w:ind w:left="450" w:hanging="450"/>
        <w:rPr>
          <w:b/>
          <w:sz w:val="28"/>
          <w:szCs w:val="28"/>
        </w:rPr>
      </w:pPr>
      <w:r>
        <w:rPr>
          <w:b/>
          <w:sz w:val="28"/>
          <w:szCs w:val="28"/>
        </w:rPr>
        <w:t>Figures</w:t>
      </w:r>
    </w:p>
    <w:p w14:paraId="192F9940" w14:textId="77777777" w:rsidR="005E00AB" w:rsidRDefault="005E00AB" w:rsidP="005E00AB">
      <w:pPr>
        <w:rPr>
          <w:b/>
          <w:sz w:val="28"/>
          <w:szCs w:val="28"/>
        </w:rPr>
      </w:pPr>
    </w:p>
    <w:p w14:paraId="192F9941" w14:textId="77777777" w:rsidR="005E00AB" w:rsidRPr="00033668" w:rsidRDefault="005E00AB" w:rsidP="005E00AB">
      <w:pPr>
        <w:pStyle w:val="ListParagraph"/>
        <w:ind w:left="450"/>
        <w:rPr>
          <w:sz w:val="24"/>
          <w:szCs w:val="24"/>
        </w:rPr>
      </w:pPr>
      <w:r w:rsidRPr="00033668">
        <w:rPr>
          <w:sz w:val="24"/>
          <w:szCs w:val="24"/>
        </w:rPr>
        <w:t>(</w:t>
      </w:r>
      <w:r>
        <w:rPr>
          <w:sz w:val="24"/>
          <w:szCs w:val="24"/>
        </w:rPr>
        <w:t>List all figures)</w:t>
      </w:r>
    </w:p>
    <w:p w14:paraId="192F9942" w14:textId="77777777" w:rsidR="005E00AB" w:rsidRPr="005E00AB" w:rsidRDefault="005E00AB" w:rsidP="005E00AB">
      <w:pPr>
        <w:rPr>
          <w:b/>
          <w:sz w:val="28"/>
          <w:szCs w:val="28"/>
        </w:rPr>
      </w:pPr>
    </w:p>
    <w:p w14:paraId="192F9943" w14:textId="77777777" w:rsidR="00033668" w:rsidRPr="00D76462" w:rsidRDefault="00033668" w:rsidP="00033668">
      <w:pPr>
        <w:rPr>
          <w:rFonts w:ascii="Calibri" w:hAnsi="Calibri"/>
          <w:b/>
          <w:sz w:val="24"/>
        </w:rPr>
      </w:pPr>
    </w:p>
    <w:p w14:paraId="192F9944" w14:textId="77777777" w:rsidR="00F322BC" w:rsidRDefault="00F322BC" w:rsidP="00F322BC">
      <w:pPr>
        <w:jc w:val="center"/>
        <w:rPr>
          <w:rFonts w:ascii="Calibri" w:hAnsi="Calibri"/>
          <w:b/>
          <w:bCs/>
          <w:sz w:val="24"/>
          <w:szCs w:val="24"/>
        </w:rPr>
      </w:pPr>
    </w:p>
    <w:p w14:paraId="192F9945" w14:textId="77777777" w:rsidR="006D0CF6" w:rsidRPr="00D76462" w:rsidRDefault="00A26054" w:rsidP="00F322BC">
      <w:pPr>
        <w:jc w:val="center"/>
        <w:rPr>
          <w:rFonts w:ascii="Calibri" w:hAnsi="Calibri"/>
          <w:b/>
          <w:bCs/>
          <w:sz w:val="24"/>
          <w:szCs w:val="24"/>
        </w:rPr>
      </w:pPr>
      <w:r>
        <w:rPr>
          <w:rFonts w:ascii="Calibri" w:hAnsi="Calibri"/>
          <w:b/>
          <w:bCs/>
          <w:noProof/>
          <w:sz w:val="24"/>
          <w:szCs w:val="24"/>
        </w:rPr>
        <w:lastRenderedPageBreak/>
        <w:drawing>
          <wp:inline distT="0" distB="0" distL="0" distR="0" wp14:anchorId="192F996B" wp14:editId="192F996C">
            <wp:extent cx="5943600" cy="4129405"/>
            <wp:effectExtent l="19050" t="19050" r="1905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 River SC 41_locat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129405"/>
                    </a:xfrm>
                    <a:prstGeom prst="rect">
                      <a:avLst/>
                    </a:prstGeom>
                    <a:ln w="12700">
                      <a:solidFill>
                        <a:schemeClr val="tx1"/>
                      </a:solidFill>
                    </a:ln>
                  </pic:spPr>
                </pic:pic>
              </a:graphicData>
            </a:graphic>
          </wp:inline>
        </w:drawing>
      </w:r>
    </w:p>
    <w:p w14:paraId="192F9946" w14:textId="77777777" w:rsidR="00F322BC" w:rsidRPr="00D76462" w:rsidRDefault="00A26054" w:rsidP="00F322BC">
      <w:pPr>
        <w:jc w:val="center"/>
        <w:rPr>
          <w:rFonts w:ascii="Calibri" w:hAnsi="Calibri"/>
          <w:b/>
          <w:sz w:val="24"/>
        </w:rPr>
      </w:pPr>
      <w:r>
        <w:rPr>
          <w:rFonts w:ascii="Calibri" w:hAnsi="Calibri"/>
          <w:b/>
          <w:noProof/>
          <w:sz w:val="24"/>
        </w:rPr>
        <mc:AlternateContent>
          <mc:Choice Requires="wps">
            <w:drawing>
              <wp:anchor distT="0" distB="0" distL="114300" distR="114300" simplePos="0" relativeHeight="251662336" behindDoc="0" locked="0" layoutInCell="1" allowOverlap="1" wp14:anchorId="192F996D" wp14:editId="192F996E">
                <wp:simplePos x="0" y="0"/>
                <wp:positionH relativeFrom="column">
                  <wp:posOffset>0</wp:posOffset>
                </wp:positionH>
                <wp:positionV relativeFrom="paragraph">
                  <wp:posOffset>6069</wp:posOffset>
                </wp:positionV>
                <wp:extent cx="5975498" cy="276447"/>
                <wp:effectExtent l="0" t="0" r="6350" b="9525"/>
                <wp:wrapNone/>
                <wp:docPr id="4" name="Text Box 4"/>
                <wp:cNvGraphicFramePr/>
                <a:graphic xmlns:a="http://schemas.openxmlformats.org/drawingml/2006/main">
                  <a:graphicData uri="http://schemas.microsoft.com/office/word/2010/wordprocessingShape">
                    <wps:wsp>
                      <wps:cNvSpPr txBox="1"/>
                      <wps:spPr>
                        <a:xfrm>
                          <a:off x="0" y="0"/>
                          <a:ext cx="5975498" cy="276447"/>
                        </a:xfrm>
                        <a:prstGeom prst="rect">
                          <a:avLst/>
                        </a:prstGeom>
                        <a:solidFill>
                          <a:schemeClr val="lt1"/>
                        </a:solidFill>
                        <a:ln w="6350">
                          <a:noFill/>
                        </a:ln>
                      </wps:spPr>
                      <wps:txbx>
                        <w:txbxContent>
                          <w:p w14:paraId="192F9978" w14:textId="77777777" w:rsidR="00A26054" w:rsidRPr="00A26054" w:rsidRDefault="00A26054">
                            <w:pPr>
                              <w:rPr>
                                <w:rFonts w:asciiTheme="minorHAnsi" w:hAnsiTheme="minorHAnsi" w:cstheme="minorHAnsi"/>
                                <w:sz w:val="24"/>
                                <w:szCs w:val="24"/>
                              </w:rPr>
                            </w:pPr>
                            <w:r w:rsidRPr="00A26054">
                              <w:rPr>
                                <w:rFonts w:asciiTheme="minorHAnsi" w:hAnsiTheme="minorHAnsi" w:cstheme="minorHAnsi"/>
                                <w:sz w:val="24"/>
                                <w:szCs w:val="24"/>
                              </w:rPr>
                              <w:t>Figure 1. Location map of Black River at SC 41 near A</w:t>
                            </w:r>
                            <w:r w:rsidR="00190C38">
                              <w:rPr>
                                <w:rFonts w:asciiTheme="minorHAnsi" w:hAnsiTheme="minorHAnsi" w:cstheme="minorHAnsi"/>
                                <w:sz w:val="24"/>
                                <w:szCs w:val="24"/>
                              </w:rPr>
                              <w:t>ndrews, SC in Georgetown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F996D" id="Text Box 4" o:spid="_x0000_s1027" type="#_x0000_t202" style="position:absolute;left:0;text-align:left;margin-left:0;margin-top:.5pt;width:470.5pt;height:2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" fillcolor="white [3201]" stroked="f" strokeweight=".5pt">
                <v:textbox>
                  <w:txbxContent>
                    <w:p w14:paraId="192F9978" w14:textId="77777777" w:rsidR="00A26054" w:rsidRPr="00A26054" w:rsidRDefault="00A26054">
                      <w:pPr>
                        <w:rPr>
                          <w:rFonts w:asciiTheme="minorHAnsi" w:hAnsiTheme="minorHAnsi" w:cstheme="minorHAnsi"/>
                          <w:sz w:val="24"/>
                          <w:szCs w:val="24"/>
                        </w:rPr>
                      </w:pPr>
                      <w:r w:rsidRPr="00A26054">
                        <w:rPr>
                          <w:rFonts w:asciiTheme="minorHAnsi" w:hAnsiTheme="minorHAnsi" w:cstheme="minorHAnsi"/>
                          <w:sz w:val="24"/>
                          <w:szCs w:val="24"/>
                        </w:rPr>
                        <w:t>Figure 1. Location map of Black River at SC 41 near A</w:t>
                      </w:r>
                      <w:r w:rsidR="00190C38">
                        <w:rPr>
                          <w:rFonts w:asciiTheme="minorHAnsi" w:hAnsiTheme="minorHAnsi" w:cstheme="minorHAnsi"/>
                          <w:sz w:val="24"/>
                          <w:szCs w:val="24"/>
                        </w:rPr>
                        <w:t>ndrews, SC in Georgetown County</w:t>
                      </w:r>
                    </w:p>
                  </w:txbxContent>
                </v:textbox>
              </v:shape>
            </w:pict>
          </mc:Fallback>
        </mc:AlternateContent>
      </w:r>
    </w:p>
    <w:p w14:paraId="192F9947" w14:textId="77777777" w:rsidR="00F322BC" w:rsidRPr="00D76462" w:rsidRDefault="00F322BC" w:rsidP="00F322BC">
      <w:pPr>
        <w:jc w:val="center"/>
        <w:rPr>
          <w:b/>
          <w:sz w:val="24"/>
        </w:rPr>
      </w:pPr>
    </w:p>
    <w:p w14:paraId="192F9948" w14:textId="77777777" w:rsidR="00F322BC" w:rsidRPr="00D76462" w:rsidRDefault="00F322BC" w:rsidP="00F322BC">
      <w:pPr>
        <w:jc w:val="center"/>
        <w:rPr>
          <w:b/>
          <w:sz w:val="24"/>
        </w:rPr>
      </w:pPr>
    </w:p>
    <w:p w14:paraId="192F9949" w14:textId="77777777" w:rsidR="00F322BC" w:rsidRPr="00D76462" w:rsidRDefault="00F322BC" w:rsidP="00F322BC">
      <w:pPr>
        <w:jc w:val="center"/>
        <w:rPr>
          <w:b/>
          <w:sz w:val="24"/>
        </w:rPr>
      </w:pPr>
    </w:p>
    <w:p w14:paraId="192F994A" w14:textId="77777777" w:rsidR="00F322BC" w:rsidRPr="00D76462" w:rsidRDefault="00F322BC" w:rsidP="00F322BC">
      <w:pPr>
        <w:jc w:val="center"/>
        <w:rPr>
          <w:b/>
          <w:sz w:val="24"/>
        </w:rPr>
      </w:pPr>
    </w:p>
    <w:p w14:paraId="192F994B" w14:textId="77777777" w:rsidR="00F322BC" w:rsidRPr="00D76462" w:rsidRDefault="00F322BC" w:rsidP="00F322BC">
      <w:pPr>
        <w:jc w:val="center"/>
        <w:rPr>
          <w:b/>
          <w:sz w:val="24"/>
        </w:rPr>
      </w:pPr>
    </w:p>
    <w:p w14:paraId="192F994C" w14:textId="77777777" w:rsidR="00F322BC" w:rsidRPr="00D76462" w:rsidRDefault="00F322BC" w:rsidP="00F322BC">
      <w:pPr>
        <w:jc w:val="center"/>
        <w:rPr>
          <w:b/>
          <w:sz w:val="24"/>
        </w:rPr>
      </w:pPr>
    </w:p>
    <w:p w14:paraId="192F994D" w14:textId="77777777" w:rsidR="00F322BC" w:rsidRPr="00D76462" w:rsidRDefault="00F322BC" w:rsidP="00F322BC">
      <w:pPr>
        <w:jc w:val="center"/>
        <w:rPr>
          <w:b/>
          <w:sz w:val="24"/>
        </w:rPr>
      </w:pPr>
    </w:p>
    <w:p w14:paraId="192F994E" w14:textId="77777777" w:rsidR="00F322BC" w:rsidRPr="00D76462" w:rsidRDefault="00190C38" w:rsidP="00F322BC">
      <w:pPr>
        <w:jc w:val="center"/>
        <w:rPr>
          <w:b/>
          <w:sz w:val="24"/>
        </w:rPr>
      </w:pPr>
      <w:r>
        <w:rPr>
          <w:rFonts w:ascii="Calibri" w:hAnsi="Calibri"/>
          <w:b/>
          <w:noProof/>
          <w:sz w:val="24"/>
        </w:rPr>
        <mc:AlternateContent>
          <mc:Choice Requires="wps">
            <w:drawing>
              <wp:anchor distT="0" distB="0" distL="114300" distR="114300" simplePos="0" relativeHeight="251658240" behindDoc="0" locked="0" layoutInCell="1" allowOverlap="1" wp14:anchorId="192F996F" wp14:editId="192F9970">
                <wp:simplePos x="0" y="0"/>
                <wp:positionH relativeFrom="column">
                  <wp:posOffset>0</wp:posOffset>
                </wp:positionH>
                <wp:positionV relativeFrom="paragraph">
                  <wp:posOffset>5500370</wp:posOffset>
                </wp:positionV>
                <wp:extent cx="5975350" cy="276225"/>
                <wp:effectExtent l="0" t="0" r="6350" b="9525"/>
                <wp:wrapNone/>
                <wp:docPr id="6" name="Text Box 6"/>
                <wp:cNvGraphicFramePr/>
                <a:graphic xmlns:a="http://schemas.openxmlformats.org/drawingml/2006/main">
                  <a:graphicData uri="http://schemas.microsoft.com/office/word/2010/wordprocessingShape">
                    <wps:wsp>
                      <wps:cNvSpPr txBox="1"/>
                      <wps:spPr>
                        <a:xfrm>
                          <a:off x="0" y="0"/>
                          <a:ext cx="5975350" cy="276225"/>
                        </a:xfrm>
                        <a:prstGeom prst="rect">
                          <a:avLst/>
                        </a:prstGeom>
                        <a:solidFill>
                          <a:sysClr val="window" lastClr="FFFFFF"/>
                        </a:solidFill>
                        <a:ln w="6350">
                          <a:noFill/>
                        </a:ln>
                      </wps:spPr>
                      <wps:txbx>
                        <w:txbxContent>
                          <w:p w14:paraId="192F9979" w14:textId="77777777" w:rsidR="00A26054" w:rsidRPr="00A26054" w:rsidRDefault="00A26054" w:rsidP="00A26054">
                            <w:pPr>
                              <w:rPr>
                                <w:rFonts w:asciiTheme="minorHAnsi" w:hAnsiTheme="minorHAnsi" w:cstheme="minorHAnsi"/>
                                <w:sz w:val="24"/>
                                <w:szCs w:val="24"/>
                              </w:rPr>
                            </w:pPr>
                            <w:r w:rsidRPr="00043537">
                              <w:rPr>
                                <w:rFonts w:asciiTheme="minorHAnsi" w:hAnsiTheme="minorHAnsi" w:cstheme="minorHAnsi"/>
                                <w:sz w:val="22"/>
                                <w:szCs w:val="22"/>
                              </w:rPr>
                              <w:t>Figure 2</w:t>
                            </w:r>
                            <w:r w:rsidR="00043537" w:rsidRPr="00043537">
                              <w:rPr>
                                <w:rFonts w:asciiTheme="minorHAnsi" w:hAnsiTheme="minorHAnsi" w:cstheme="minorHAnsi"/>
                                <w:sz w:val="22"/>
                                <w:szCs w:val="22"/>
                              </w:rPr>
                              <w:t xml:space="preserve">. Example gage similar to </w:t>
                            </w:r>
                            <w:r w:rsidRPr="00043537">
                              <w:rPr>
                                <w:rFonts w:asciiTheme="minorHAnsi" w:hAnsiTheme="minorHAnsi" w:cstheme="minorHAnsi"/>
                                <w:sz w:val="22"/>
                                <w:szCs w:val="22"/>
                              </w:rPr>
                              <w:t>Black River at SC 4</w:t>
                            </w:r>
                            <w:r w:rsidR="00043537">
                              <w:rPr>
                                <w:rFonts w:asciiTheme="minorHAnsi" w:hAnsiTheme="minorHAnsi" w:cstheme="minorHAnsi"/>
                                <w:sz w:val="22"/>
                                <w:szCs w:val="22"/>
                              </w:rPr>
                              <w:t>1 near Andrews, SC in Georgetown</w:t>
                            </w:r>
                            <w:r w:rsidR="00043537">
                              <w:rPr>
                                <w:rFonts w:asciiTheme="minorHAnsi" w:hAnsiTheme="minorHAnsi" w:cstheme="minorHAnsi"/>
                                <w:sz w:val="24"/>
                                <w:szCs w:val="24"/>
                              </w:rPr>
                              <w:t xml:space="preserve"> </w:t>
                            </w:r>
                            <w:r w:rsidR="00190C38">
                              <w:rPr>
                                <w:rFonts w:asciiTheme="minorHAnsi" w:hAnsiTheme="minorHAnsi" w:cstheme="minorHAnsi"/>
                                <w:sz w:val="24"/>
                                <w:szCs w:val="24"/>
                              </w:rPr>
                              <w:t>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F996F" id="Text Box 6" o:spid="_x0000_s1028" type="#_x0000_t202" style="position:absolute;left:0;text-align:left;margin-left:0;margin-top:433.1pt;width:470.5pt;height:21.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" fillcolor="window" stroked="f" strokeweight=".5pt">
                <v:textbox>
                  <w:txbxContent>
                    <w:p w14:paraId="192F9979" w14:textId="77777777" w:rsidR="00A26054" w:rsidRPr="00A26054" w:rsidRDefault="00A26054" w:rsidP="00A26054">
                      <w:pPr>
                        <w:rPr>
                          <w:rFonts w:asciiTheme="minorHAnsi" w:hAnsiTheme="minorHAnsi" w:cstheme="minorHAnsi"/>
                          <w:sz w:val="24"/>
                          <w:szCs w:val="24"/>
                        </w:rPr>
                      </w:pPr>
                      <w:r w:rsidRPr="00043537">
                        <w:rPr>
                          <w:rFonts w:asciiTheme="minorHAnsi" w:hAnsiTheme="minorHAnsi" w:cstheme="minorHAnsi"/>
                          <w:sz w:val="22"/>
                          <w:szCs w:val="22"/>
                        </w:rPr>
                        <w:t>Figure 2</w:t>
                      </w:r>
                      <w:r w:rsidR="00043537" w:rsidRPr="00043537">
                        <w:rPr>
                          <w:rFonts w:asciiTheme="minorHAnsi" w:hAnsiTheme="minorHAnsi" w:cstheme="minorHAnsi"/>
                          <w:sz w:val="22"/>
                          <w:szCs w:val="22"/>
                        </w:rPr>
                        <w:t xml:space="preserve">. Example gage similar to </w:t>
                      </w:r>
                      <w:r w:rsidRPr="00043537">
                        <w:rPr>
                          <w:rFonts w:asciiTheme="minorHAnsi" w:hAnsiTheme="minorHAnsi" w:cstheme="minorHAnsi"/>
                          <w:sz w:val="22"/>
                          <w:szCs w:val="22"/>
                        </w:rPr>
                        <w:t>Black River at SC 4</w:t>
                      </w:r>
                      <w:r w:rsidR="00043537">
                        <w:rPr>
                          <w:rFonts w:asciiTheme="minorHAnsi" w:hAnsiTheme="minorHAnsi" w:cstheme="minorHAnsi"/>
                          <w:sz w:val="22"/>
                          <w:szCs w:val="22"/>
                        </w:rPr>
                        <w:t>1 near Andrews, SC in Georgetown</w:t>
                      </w:r>
                      <w:r w:rsidR="00043537">
                        <w:rPr>
                          <w:rFonts w:asciiTheme="minorHAnsi" w:hAnsiTheme="minorHAnsi" w:cstheme="minorHAnsi"/>
                          <w:sz w:val="24"/>
                          <w:szCs w:val="24"/>
                        </w:rPr>
                        <w:t xml:space="preserve"> </w:t>
                      </w:r>
                      <w:r w:rsidR="00190C38">
                        <w:rPr>
                          <w:rFonts w:asciiTheme="minorHAnsi" w:hAnsiTheme="minorHAnsi" w:cstheme="minorHAnsi"/>
                          <w:sz w:val="24"/>
                          <w:szCs w:val="24"/>
                        </w:rPr>
                        <w:t>County</w:t>
                      </w:r>
                    </w:p>
                  </w:txbxContent>
                </v:textbox>
              </v:shape>
            </w:pict>
          </mc:Fallback>
        </mc:AlternateContent>
      </w:r>
      <w:r w:rsidR="00A26054">
        <w:rPr>
          <w:b/>
          <w:noProof/>
          <w:sz w:val="24"/>
        </w:rPr>
        <w:drawing>
          <wp:inline distT="0" distB="0" distL="0" distR="0" wp14:anchorId="192F9971" wp14:editId="192F9972">
            <wp:extent cx="5513832" cy="4133088"/>
            <wp:effectExtent l="23813" t="14287" r="15557" b="1555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ge example.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513832" cy="4133088"/>
                    </a:xfrm>
                    <a:prstGeom prst="rect">
                      <a:avLst/>
                    </a:prstGeom>
                    <a:ln w="12700">
                      <a:solidFill>
                        <a:schemeClr val="tx1"/>
                      </a:solidFill>
                    </a:ln>
                  </pic:spPr>
                </pic:pic>
              </a:graphicData>
            </a:graphic>
          </wp:inline>
        </w:drawing>
      </w:r>
    </w:p>
    <w:p w14:paraId="192F994F" w14:textId="77777777" w:rsidR="00F322BC" w:rsidRPr="00D76462" w:rsidRDefault="00F322BC" w:rsidP="00F322BC">
      <w:pPr>
        <w:jc w:val="center"/>
        <w:rPr>
          <w:b/>
          <w:sz w:val="24"/>
        </w:rPr>
      </w:pPr>
    </w:p>
    <w:p w14:paraId="192F9950" w14:textId="77777777" w:rsidR="00F322BC" w:rsidRPr="00D76462" w:rsidRDefault="00F322BC" w:rsidP="00F322BC">
      <w:pPr>
        <w:jc w:val="center"/>
        <w:rPr>
          <w:b/>
          <w:sz w:val="24"/>
        </w:rPr>
      </w:pPr>
    </w:p>
    <w:p w14:paraId="192F9951" w14:textId="77777777" w:rsidR="00F322BC" w:rsidRPr="00D76462" w:rsidRDefault="00F322BC" w:rsidP="00F322BC">
      <w:pPr>
        <w:jc w:val="center"/>
        <w:rPr>
          <w:b/>
          <w:sz w:val="24"/>
        </w:rPr>
      </w:pPr>
    </w:p>
    <w:p w14:paraId="192F9952" w14:textId="77777777" w:rsidR="00F322BC" w:rsidRPr="00D76462" w:rsidRDefault="00F322BC" w:rsidP="00F322BC">
      <w:pPr>
        <w:jc w:val="center"/>
        <w:rPr>
          <w:b/>
          <w:sz w:val="24"/>
        </w:rPr>
      </w:pPr>
    </w:p>
    <w:p w14:paraId="192F9953" w14:textId="77777777" w:rsidR="00F322BC" w:rsidRPr="00D76462" w:rsidRDefault="00F322BC" w:rsidP="00F322BC">
      <w:pPr>
        <w:jc w:val="center"/>
        <w:rPr>
          <w:b/>
          <w:sz w:val="24"/>
        </w:rPr>
      </w:pPr>
    </w:p>
    <w:p w14:paraId="192F9954" w14:textId="77777777" w:rsidR="00727EE9" w:rsidRDefault="00727EE9" w:rsidP="00043537">
      <w:pPr>
        <w:rPr>
          <w:rFonts w:asciiTheme="minorHAnsi" w:hAnsiTheme="minorHAnsi" w:cstheme="minorHAnsi"/>
          <w:b/>
          <w:sz w:val="24"/>
        </w:rPr>
      </w:pPr>
    </w:p>
    <w:p w14:paraId="192F9955" w14:textId="77777777" w:rsidR="00727EE9" w:rsidRDefault="00727EE9" w:rsidP="00043537">
      <w:pPr>
        <w:rPr>
          <w:rFonts w:asciiTheme="minorHAnsi" w:hAnsiTheme="minorHAnsi" w:cstheme="minorHAnsi"/>
          <w:b/>
          <w:sz w:val="24"/>
        </w:rPr>
      </w:pPr>
    </w:p>
    <w:p w14:paraId="192F9956" w14:textId="77777777" w:rsidR="00727EE9" w:rsidRDefault="00727EE9" w:rsidP="00043537">
      <w:pPr>
        <w:rPr>
          <w:rFonts w:asciiTheme="minorHAnsi" w:hAnsiTheme="minorHAnsi" w:cstheme="minorHAnsi"/>
          <w:b/>
          <w:sz w:val="24"/>
        </w:rPr>
      </w:pPr>
    </w:p>
    <w:p w14:paraId="192F9957" w14:textId="77777777" w:rsidR="00727EE9" w:rsidRDefault="00727EE9" w:rsidP="00043537">
      <w:pPr>
        <w:rPr>
          <w:rFonts w:asciiTheme="minorHAnsi" w:hAnsiTheme="minorHAnsi" w:cstheme="minorHAnsi"/>
          <w:b/>
          <w:sz w:val="24"/>
        </w:rPr>
      </w:pPr>
    </w:p>
    <w:p w14:paraId="192F9958" w14:textId="77777777" w:rsidR="00727EE9" w:rsidRDefault="00727EE9" w:rsidP="00043537">
      <w:pPr>
        <w:rPr>
          <w:rFonts w:asciiTheme="minorHAnsi" w:hAnsiTheme="minorHAnsi" w:cstheme="minorHAnsi"/>
          <w:b/>
          <w:sz w:val="24"/>
        </w:rPr>
      </w:pPr>
    </w:p>
    <w:p w14:paraId="192F9959" w14:textId="77777777" w:rsidR="00727EE9" w:rsidRDefault="00727EE9" w:rsidP="00043537">
      <w:pPr>
        <w:rPr>
          <w:rFonts w:asciiTheme="minorHAnsi" w:hAnsiTheme="minorHAnsi" w:cstheme="minorHAnsi"/>
          <w:b/>
          <w:sz w:val="24"/>
        </w:rPr>
      </w:pPr>
    </w:p>
    <w:p w14:paraId="192F995A" w14:textId="77777777" w:rsidR="00F322BC" w:rsidRPr="00316BD9" w:rsidRDefault="00F322BC" w:rsidP="00316BD9">
      <w:pPr>
        <w:ind w:left="1440" w:firstLine="720"/>
        <w:rPr>
          <w:rFonts w:asciiTheme="minorHAnsi" w:hAnsiTheme="minorHAnsi" w:cstheme="minorHAnsi"/>
          <w:b/>
          <w:sz w:val="24"/>
        </w:rPr>
      </w:pPr>
      <w:r w:rsidRPr="00D76462">
        <w:rPr>
          <w:noProof/>
        </w:rPr>
        <w:drawing>
          <wp:anchor distT="0" distB="0" distL="114300" distR="114300" simplePos="0" relativeHeight="251659264" behindDoc="1" locked="0" layoutInCell="1" allowOverlap="1" wp14:anchorId="192F9973" wp14:editId="192F9974">
            <wp:simplePos x="0" y="0"/>
            <wp:positionH relativeFrom="column">
              <wp:posOffset>4928235</wp:posOffset>
            </wp:positionH>
            <wp:positionV relativeFrom="paragraph">
              <wp:posOffset>8054975</wp:posOffset>
            </wp:positionV>
            <wp:extent cx="2226945" cy="1312545"/>
            <wp:effectExtent l="0" t="0" r="1905" b="1905"/>
            <wp:wrapNone/>
            <wp:docPr id="1" name="Picture 1" descr="r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694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F995B" w14:textId="77777777" w:rsidR="00F322BC" w:rsidRDefault="00F322BC" w:rsidP="00F322BC">
      <w:pPr>
        <w:jc w:val="center"/>
        <w:outlineLvl w:val="0"/>
        <w:rPr>
          <w:rFonts w:ascii="Calibri" w:eastAsia="MS Gothic" w:hAnsi="Calibri"/>
          <w:b/>
          <w:bCs/>
          <w:color w:val="1F497D"/>
          <w:sz w:val="24"/>
          <w:szCs w:val="24"/>
          <w:lang w:eastAsia="ja-JP"/>
        </w:rPr>
      </w:pPr>
    </w:p>
    <w:p w14:paraId="192F995C" w14:textId="77777777" w:rsidR="00F322BC" w:rsidRDefault="00F322BC" w:rsidP="00F322BC">
      <w:pPr>
        <w:jc w:val="center"/>
        <w:outlineLvl w:val="0"/>
        <w:rPr>
          <w:rFonts w:ascii="Calibri" w:eastAsia="MS Gothic" w:hAnsi="Calibri"/>
          <w:b/>
          <w:bCs/>
          <w:color w:val="1F497D"/>
          <w:sz w:val="24"/>
          <w:szCs w:val="24"/>
          <w:lang w:eastAsia="ja-JP"/>
        </w:rPr>
      </w:pPr>
    </w:p>
    <w:p w14:paraId="192F995D" w14:textId="77777777" w:rsidR="0044168C" w:rsidRDefault="0044168C" w:rsidP="0044168C">
      <w:pPr>
        <w:ind w:firstLine="360"/>
        <w:jc w:val="center"/>
        <w:rPr>
          <w:b/>
          <w:bCs/>
          <w:sz w:val="24"/>
          <w:szCs w:val="24"/>
        </w:rPr>
      </w:pPr>
      <w:r>
        <w:rPr>
          <w:b/>
          <w:bCs/>
          <w:sz w:val="24"/>
          <w:szCs w:val="24"/>
        </w:rPr>
        <w:t>ATTACHMENT 1</w:t>
      </w:r>
    </w:p>
    <w:p w14:paraId="192F995E" w14:textId="77777777" w:rsidR="0044168C" w:rsidRDefault="0044168C" w:rsidP="0044168C">
      <w:pPr>
        <w:ind w:firstLine="360"/>
        <w:jc w:val="center"/>
        <w:rPr>
          <w:b/>
          <w:bCs/>
          <w:sz w:val="24"/>
          <w:szCs w:val="24"/>
        </w:rPr>
      </w:pPr>
    </w:p>
    <w:p w14:paraId="192F995F" w14:textId="77777777" w:rsidR="0044168C" w:rsidRPr="00D6545E" w:rsidRDefault="0044168C" w:rsidP="0044168C">
      <w:pPr>
        <w:jc w:val="center"/>
        <w:rPr>
          <w:sz w:val="24"/>
          <w:szCs w:val="24"/>
        </w:rPr>
      </w:pPr>
      <w:r>
        <w:rPr>
          <w:sz w:val="24"/>
          <w:szCs w:val="24"/>
        </w:rPr>
        <w:t>(Plan and Profile Sheet showing proposed location of the installation.)</w:t>
      </w:r>
    </w:p>
    <w:p w14:paraId="192F9960" w14:textId="77777777" w:rsidR="0044168C" w:rsidRPr="00224BE3" w:rsidRDefault="0044168C" w:rsidP="0044168C">
      <w:pPr>
        <w:ind w:firstLine="360"/>
        <w:jc w:val="center"/>
        <w:rPr>
          <w:sz w:val="24"/>
          <w:szCs w:val="24"/>
        </w:rPr>
      </w:pPr>
    </w:p>
    <w:p w14:paraId="192F9961" w14:textId="77777777" w:rsidR="0044168C" w:rsidRDefault="0044168C" w:rsidP="0044168C"/>
    <w:p w14:paraId="192F9962" w14:textId="77777777" w:rsidR="00DE4233" w:rsidRDefault="00A84D13" w:rsidP="00A84D13">
      <w:pPr>
        <w:jc w:val="center"/>
      </w:pPr>
      <w:r>
        <w:rPr>
          <w:noProof/>
        </w:rPr>
        <w:drawing>
          <wp:inline distT="0" distB="0" distL="0" distR="0" wp14:anchorId="192F9975" wp14:editId="192F9976">
            <wp:extent cx="7321518" cy="4543615"/>
            <wp:effectExtent l="0" t="190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394315" cy="4588792"/>
                    </a:xfrm>
                    <a:prstGeom prst="rect">
                      <a:avLst/>
                    </a:prstGeom>
                  </pic:spPr>
                </pic:pic>
              </a:graphicData>
            </a:graphic>
          </wp:inline>
        </w:drawing>
      </w:r>
    </w:p>
    <w:sectPr w:rsidR="00DE42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554AFD"/>
    <w:multiLevelType w:val="hybridMultilevel"/>
    <w:tmpl w:val="BB9A887A"/>
    <w:lvl w:ilvl="0" w:tplc="65C6D8AC">
      <w:start w:val="1"/>
      <w:numFmt w:val="decimal"/>
      <w:lvlText w:val="%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2BC"/>
    <w:rsid w:val="00033668"/>
    <w:rsid w:val="00043537"/>
    <w:rsid w:val="00145765"/>
    <w:rsid w:val="00190C38"/>
    <w:rsid w:val="00316BD9"/>
    <w:rsid w:val="0044168C"/>
    <w:rsid w:val="004539A2"/>
    <w:rsid w:val="00476B97"/>
    <w:rsid w:val="005E00AB"/>
    <w:rsid w:val="00646617"/>
    <w:rsid w:val="006753F8"/>
    <w:rsid w:val="006D0CF6"/>
    <w:rsid w:val="00727EE9"/>
    <w:rsid w:val="00867224"/>
    <w:rsid w:val="009162B3"/>
    <w:rsid w:val="00990550"/>
    <w:rsid w:val="00A26054"/>
    <w:rsid w:val="00A84D13"/>
    <w:rsid w:val="00B31C7F"/>
    <w:rsid w:val="00B72A20"/>
    <w:rsid w:val="00BE5BA4"/>
    <w:rsid w:val="00CC3B55"/>
    <w:rsid w:val="00DE4233"/>
    <w:rsid w:val="00E46A6D"/>
    <w:rsid w:val="00ED4FDF"/>
    <w:rsid w:val="00F14272"/>
    <w:rsid w:val="00F32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F990A"/>
  <w15:docId w15:val="{913D6254-28F6-4A3A-8EC0-A9355D64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2B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3537"/>
    <w:rPr>
      <w:color w:val="0000FF" w:themeColor="hyperlink"/>
      <w:u w:val="single"/>
    </w:rPr>
  </w:style>
  <w:style w:type="character" w:customStyle="1" w:styleId="UnresolvedMention">
    <w:name w:val="Unresolved Mention"/>
    <w:basedOn w:val="DefaultParagraphFont"/>
    <w:uiPriority w:val="99"/>
    <w:semiHidden/>
    <w:unhideWhenUsed/>
    <w:rsid w:val="00043537"/>
    <w:rPr>
      <w:color w:val="808080"/>
      <w:shd w:val="clear" w:color="auto" w:fill="E6E6E6"/>
    </w:rPr>
  </w:style>
  <w:style w:type="paragraph" w:styleId="BalloonText">
    <w:name w:val="Balloon Text"/>
    <w:basedOn w:val="Normal"/>
    <w:link w:val="BalloonTextChar"/>
    <w:uiPriority w:val="99"/>
    <w:semiHidden/>
    <w:unhideWhenUsed/>
    <w:rsid w:val="009162B3"/>
    <w:rPr>
      <w:rFonts w:ascii="Tahoma" w:hAnsi="Tahoma" w:cs="Tahoma"/>
      <w:sz w:val="16"/>
      <w:szCs w:val="16"/>
    </w:rPr>
  </w:style>
  <w:style w:type="character" w:customStyle="1" w:styleId="BalloonTextChar">
    <w:name w:val="Balloon Text Char"/>
    <w:basedOn w:val="DefaultParagraphFont"/>
    <w:link w:val="BalloonText"/>
    <w:uiPriority w:val="99"/>
    <w:semiHidden/>
    <w:rsid w:val="009162B3"/>
    <w:rPr>
      <w:rFonts w:ascii="Tahoma" w:eastAsia="Times New Roman" w:hAnsi="Tahoma" w:cs="Tahoma"/>
      <w:sz w:val="16"/>
      <w:szCs w:val="16"/>
    </w:rPr>
  </w:style>
  <w:style w:type="paragraph" w:styleId="ListParagraph">
    <w:name w:val="List Paragraph"/>
    <w:basedOn w:val="Normal"/>
    <w:uiPriority w:val="34"/>
    <w:qFormat/>
    <w:rsid w:val="00646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626007">
      <w:bodyDiv w:val="1"/>
      <w:marLeft w:val="0"/>
      <w:marRight w:val="0"/>
      <w:marTop w:val="0"/>
      <w:marBottom w:val="0"/>
      <w:divBdr>
        <w:top w:val="none" w:sz="0" w:space="0" w:color="auto"/>
        <w:left w:val="none" w:sz="0" w:space="0" w:color="auto"/>
        <w:bottom w:val="none" w:sz="0" w:space="0" w:color="auto"/>
        <w:right w:val="none" w:sz="0" w:space="0" w:color="auto"/>
      </w:divBdr>
      <w:divsChild>
        <w:div w:id="1043941158">
          <w:marLeft w:val="0"/>
          <w:marRight w:val="0"/>
          <w:marTop w:val="0"/>
          <w:marBottom w:val="0"/>
          <w:divBdr>
            <w:top w:val="none" w:sz="0" w:space="0" w:color="auto"/>
            <w:left w:val="none" w:sz="0" w:space="0" w:color="auto"/>
            <w:bottom w:val="none" w:sz="0" w:space="0" w:color="auto"/>
            <w:right w:val="none" w:sz="0" w:space="0" w:color="auto"/>
          </w:divBdr>
        </w:div>
        <w:div w:id="697661854">
          <w:marLeft w:val="0"/>
          <w:marRight w:val="0"/>
          <w:marTop w:val="0"/>
          <w:marBottom w:val="0"/>
          <w:divBdr>
            <w:top w:val="none" w:sz="0" w:space="0" w:color="auto"/>
            <w:left w:val="none" w:sz="0" w:space="0" w:color="auto"/>
            <w:bottom w:val="none" w:sz="0" w:space="0" w:color="auto"/>
            <w:right w:val="none" w:sz="0" w:space="0" w:color="auto"/>
          </w:divBdr>
        </w:div>
        <w:div w:id="126375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8A4D52-3B91-451C-8783-A228A6E3326E}">
  <ds:schemaRefs>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292B656-8F32-49C3-AA49-6DF4BADC2074}">
  <ds:schemaRefs>
    <ds:schemaRef ds:uri="http://schemas.microsoft.com/sharepoint/v3/contenttype/forms"/>
  </ds:schemaRefs>
</ds:datastoreItem>
</file>

<file path=customXml/itemProps3.xml><?xml version="1.0" encoding="utf-8"?>
<ds:datastoreItem xmlns:ds="http://schemas.openxmlformats.org/officeDocument/2006/customXml" ds:itemID="{358C34BE-958B-460E-9713-9607E35EB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236</Words>
  <Characters>1347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 Thomas P.</dc:creator>
  <cp:lastModifiedBy>Stowe, Kimberly</cp:lastModifiedBy>
  <cp:revision>2</cp:revision>
  <dcterms:created xsi:type="dcterms:W3CDTF">2019-08-22T18:31:00Z</dcterms:created>
  <dcterms:modified xsi:type="dcterms:W3CDTF">2019-08-22T18:31:00Z</dcterms:modified>
</cp:coreProperties>
</file>